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6C" w:rsidRPr="00BB1FDC" w:rsidRDefault="00E5666C" w:rsidP="00E5666C">
      <w:pPr>
        <w:ind w:left="10915"/>
        <w:rPr>
          <w:szCs w:val="28"/>
        </w:rPr>
      </w:pPr>
      <w:r w:rsidRPr="00BB1FDC">
        <w:rPr>
          <w:rFonts w:eastAsia="Georgia"/>
          <w:szCs w:val="28"/>
        </w:rPr>
        <w:t>Приложение 10</w:t>
      </w:r>
    </w:p>
    <w:p w:rsidR="00E5666C" w:rsidRPr="00BB1FDC" w:rsidRDefault="00E5666C" w:rsidP="00E5666C">
      <w:pPr>
        <w:tabs>
          <w:tab w:val="left" w:pos="14742"/>
        </w:tabs>
        <w:ind w:left="10915"/>
        <w:rPr>
          <w:szCs w:val="28"/>
        </w:rPr>
      </w:pPr>
      <w:r w:rsidRPr="00BB1FDC">
        <w:rPr>
          <w:rFonts w:eastAsia="Georgia"/>
          <w:szCs w:val="28"/>
        </w:rPr>
        <w:t xml:space="preserve">к Закону Краснодарского края </w:t>
      </w:r>
      <w:r>
        <w:rPr>
          <w:rFonts w:eastAsia="Georgia"/>
          <w:szCs w:val="28"/>
        </w:rPr>
        <w:br/>
      </w:r>
      <w:r w:rsidRPr="00BB1FDC">
        <w:rPr>
          <w:rFonts w:eastAsia="Georgia"/>
          <w:szCs w:val="28"/>
        </w:rPr>
        <w:t>"О бюджете Краснодарского края на 202</w:t>
      </w:r>
      <w:r>
        <w:rPr>
          <w:rFonts w:eastAsia="Georgia"/>
          <w:szCs w:val="28"/>
        </w:rPr>
        <w:t>6</w:t>
      </w:r>
      <w:r w:rsidRPr="00BB1FDC">
        <w:rPr>
          <w:rFonts w:eastAsia="Georgia"/>
          <w:szCs w:val="28"/>
        </w:rPr>
        <w:t xml:space="preserve"> год и на плановый период 202</w:t>
      </w:r>
      <w:r>
        <w:rPr>
          <w:rFonts w:eastAsia="Georgia"/>
          <w:szCs w:val="28"/>
        </w:rPr>
        <w:t>7</w:t>
      </w:r>
      <w:r w:rsidRPr="00BB1FDC">
        <w:rPr>
          <w:rFonts w:eastAsia="Georgia"/>
          <w:szCs w:val="28"/>
        </w:rPr>
        <w:t xml:space="preserve"> и 202</w:t>
      </w:r>
      <w:r>
        <w:rPr>
          <w:rFonts w:eastAsia="Georgia"/>
          <w:szCs w:val="28"/>
        </w:rPr>
        <w:t>8</w:t>
      </w:r>
      <w:r w:rsidRPr="00BB1FDC">
        <w:rPr>
          <w:rFonts w:eastAsia="Georgia"/>
          <w:szCs w:val="28"/>
        </w:rPr>
        <w:t xml:space="preserve"> годов"</w:t>
      </w:r>
    </w:p>
    <w:p w:rsidR="00E5666C" w:rsidRPr="00BB1FDC" w:rsidRDefault="00E5666C" w:rsidP="00E5666C">
      <w:pPr>
        <w:rPr>
          <w:szCs w:val="28"/>
        </w:rPr>
      </w:pPr>
    </w:p>
    <w:p w:rsidR="00E5666C" w:rsidRPr="00BB1FDC" w:rsidRDefault="00E5666C" w:rsidP="00E5666C">
      <w:pPr>
        <w:ind w:right="-1"/>
        <w:jc w:val="center"/>
        <w:rPr>
          <w:szCs w:val="28"/>
        </w:rPr>
      </w:pPr>
      <w:r w:rsidRPr="00BB1FDC">
        <w:rPr>
          <w:rFonts w:eastAsia="Georgia"/>
          <w:b/>
          <w:bCs/>
          <w:szCs w:val="28"/>
        </w:rPr>
        <w:t>Источники финансирования дефицита</w:t>
      </w:r>
      <w:r w:rsidRPr="00BB1FDC">
        <w:rPr>
          <w:rFonts w:eastAsia="Georgia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BB1FDC">
        <w:rPr>
          <w:rFonts w:eastAsia="Georgia"/>
          <w:b/>
          <w:bCs/>
          <w:szCs w:val="28"/>
        </w:rPr>
        <w:br/>
        <w:t>дефицитов бюджетов на 202</w:t>
      </w:r>
      <w:r>
        <w:rPr>
          <w:rFonts w:eastAsia="Georgia"/>
          <w:b/>
          <w:bCs/>
          <w:szCs w:val="28"/>
        </w:rPr>
        <w:t>6</w:t>
      </w:r>
      <w:r w:rsidRPr="00BB1FDC">
        <w:rPr>
          <w:rFonts w:eastAsia="Georgia"/>
          <w:b/>
          <w:bCs/>
          <w:szCs w:val="28"/>
        </w:rPr>
        <w:t xml:space="preserve"> год и плановый период 202</w:t>
      </w:r>
      <w:r>
        <w:rPr>
          <w:rFonts w:eastAsia="Georgia"/>
          <w:b/>
          <w:bCs/>
          <w:szCs w:val="28"/>
        </w:rPr>
        <w:t>7 и 2028</w:t>
      </w:r>
      <w:r w:rsidRPr="00BB1FDC">
        <w:rPr>
          <w:rFonts w:eastAsia="Georgia"/>
          <w:b/>
          <w:bCs/>
          <w:szCs w:val="28"/>
        </w:rPr>
        <w:t xml:space="preserve"> годов</w:t>
      </w:r>
    </w:p>
    <w:p w:rsidR="00E5666C" w:rsidRPr="00BB1FDC" w:rsidRDefault="00E5666C" w:rsidP="00E5666C">
      <w:pPr>
        <w:rPr>
          <w:szCs w:val="28"/>
        </w:rPr>
      </w:pPr>
    </w:p>
    <w:p w:rsidR="008E4F79" w:rsidRPr="00BB1FDC" w:rsidRDefault="00E5666C" w:rsidP="0047075E">
      <w:pPr>
        <w:jc w:val="right"/>
        <w:rPr>
          <w:rFonts w:eastAsia="Georgia"/>
          <w:szCs w:val="28"/>
        </w:rPr>
      </w:pPr>
      <w:r w:rsidRPr="00BB1FDC">
        <w:rPr>
          <w:rFonts w:eastAsia="Georgia"/>
          <w:szCs w:val="28"/>
        </w:rPr>
        <w:t>(тыс. рублей)</w:t>
      </w:r>
    </w:p>
    <w:p w:rsidR="00E5666C" w:rsidRPr="00BB1FDC" w:rsidRDefault="00E5666C" w:rsidP="00E5666C">
      <w:pPr>
        <w:spacing w:line="24" w:lineRule="auto"/>
        <w:jc w:val="both"/>
        <w:rPr>
          <w:sz w:val="2"/>
          <w:szCs w:val="2"/>
        </w:rPr>
      </w:pPr>
    </w:p>
    <w:p w:rsidR="00E5666C" w:rsidRPr="00BB1FDC" w:rsidRDefault="00E5666C" w:rsidP="00E5666C">
      <w:pPr>
        <w:spacing w:line="24" w:lineRule="auto"/>
        <w:jc w:val="both"/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4"/>
        <w:gridCol w:w="2232"/>
        <w:gridCol w:w="2502"/>
        <w:gridCol w:w="2196"/>
      </w:tblGrid>
      <w:tr w:rsidR="00E5666C" w:rsidRPr="00BB1FDC" w:rsidTr="00375A55">
        <w:tc>
          <w:tcPr>
            <w:tcW w:w="8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Сумма</w:t>
            </w:r>
          </w:p>
        </w:tc>
      </w:tr>
      <w:tr w:rsidR="00E5666C" w:rsidRPr="00BB1FDC" w:rsidTr="00375A55">
        <w:tc>
          <w:tcPr>
            <w:tcW w:w="8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6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7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8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</w:tr>
    </w:tbl>
    <w:p w:rsidR="00E5666C" w:rsidRPr="006B37FE" w:rsidRDefault="00E5666C" w:rsidP="00E5666C">
      <w:pPr>
        <w:spacing w:line="24" w:lineRule="auto"/>
        <w:rPr>
          <w:sz w:val="2"/>
          <w:szCs w:val="2"/>
        </w:rPr>
      </w:pPr>
    </w:p>
    <w:tbl>
      <w:tblPr>
        <w:tblW w:w="5017" w:type="pct"/>
        <w:tblInd w:w="-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3"/>
        <w:gridCol w:w="40"/>
        <w:gridCol w:w="2192"/>
        <w:gridCol w:w="31"/>
        <w:gridCol w:w="2471"/>
        <w:gridCol w:w="31"/>
        <w:gridCol w:w="2165"/>
        <w:gridCol w:w="34"/>
      </w:tblGrid>
      <w:tr w:rsidR="00E5666C" w:rsidRPr="00BB1FDC" w:rsidTr="00590412">
        <w:trPr>
          <w:gridAfter w:val="1"/>
          <w:wAfter w:w="34" w:type="dxa"/>
          <w:tblHeader/>
        </w:trPr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1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3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4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rFonts w:eastAsia="Georgia"/>
                <w:b/>
                <w:bCs/>
                <w:szCs w:val="28"/>
              </w:rPr>
              <w:t>Источники финансирования дефицита бюджета Краснодарского края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55040798,0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>3184102,6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8929204,8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Cs/>
                <w:color w:val="000000"/>
                <w:szCs w:val="28"/>
              </w:rPr>
              <w:t>55040798,0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noBreakHyphen/>
            </w:r>
            <w:r w:rsidRPr="001C0BF5">
              <w:rPr>
                <w:bCs/>
                <w:color w:val="000000"/>
                <w:szCs w:val="28"/>
              </w:rPr>
              <w:t>3184102,6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Cs/>
                <w:color w:val="000000"/>
                <w:szCs w:val="28"/>
              </w:rPr>
              <w:t>8929204,8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 том числе: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1500000,0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2750000,0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54500000,0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5000000,0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2750000,0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3250556,4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6262109,1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8929204,8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5184310,2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Иные источники внутреннего финансирования дефицита бюджета Краснодарского края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2892955,8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14446211,7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 том числе: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1737044,2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2153788,3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bookmarkStart w:id="0" w:name="_GoBack"/>
            <w:bookmarkEnd w:id="0"/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4630000,0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16600000,0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590412" w:rsidRPr="001C0BF5" w:rsidTr="00590412">
        <w:tblPrEx>
          <w:jc w:val="right"/>
          <w:tblInd w:w="0" w:type="dxa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82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412" w:rsidRPr="001C0BF5" w:rsidRDefault="00590412" w:rsidP="00957DD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Источники внешнего финансирования дефицита бюджета Краснодарского края</w:t>
            </w:r>
          </w:p>
        </w:tc>
        <w:tc>
          <w:tcPr>
            <w:tcW w:w="22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jc w:val="right"/>
              <w:rPr>
                <w:rFonts w:eastAsia="Georgia"/>
                <w:bCs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jc w:val="right"/>
              <w:rPr>
                <w:rFonts w:eastAsia="Georgia"/>
                <w:bCs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412" w:rsidRPr="001C0BF5" w:rsidRDefault="00590412" w:rsidP="00957DD5">
            <w:pPr>
              <w:jc w:val="right"/>
              <w:rPr>
                <w:rFonts w:eastAsia="Georgia"/>
                <w:bCs/>
                <w:szCs w:val="28"/>
              </w:rPr>
            </w:pPr>
            <w:r w:rsidRPr="001C0BF5">
              <w:rPr>
                <w:rFonts w:eastAsia="Georgia"/>
                <w:bCs/>
                <w:szCs w:val="28"/>
              </w:rPr>
              <w:t>—</w:t>
            </w:r>
          </w:p>
        </w:tc>
      </w:tr>
    </w:tbl>
    <w:p w:rsidR="00590412" w:rsidRDefault="00590412" w:rsidP="00E5666C"/>
    <w:p w:rsidR="00E5666C" w:rsidRDefault="00E5666C" w:rsidP="00E5666C"/>
    <w:sectPr w:rsidR="00E5666C" w:rsidSect="00E5666C">
      <w:headerReference w:type="even" r:id="rId8"/>
      <w:headerReference w:type="default" r:id="rId9"/>
      <w:headerReference w:type="first" r:id="rId10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66C" w:rsidRDefault="00E5666C" w:rsidP="00DC55DA">
      <w:r>
        <w:separator/>
      </w:r>
    </w:p>
  </w:endnote>
  <w:endnote w:type="continuationSeparator" w:id="0">
    <w:p w:rsidR="00E5666C" w:rsidRDefault="00E5666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66C" w:rsidRDefault="00E5666C" w:rsidP="00DC55DA">
      <w:r>
        <w:separator/>
      </w:r>
    </w:p>
  </w:footnote>
  <w:footnote w:type="continuationSeparator" w:id="0">
    <w:p w:rsidR="00E5666C" w:rsidRDefault="00E5666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0412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0412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66C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7075E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0412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8E4F79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5666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58FB3E2-F10A-4F5A-A7B7-9F71F9DD9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6C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rPr>
      <w:rFonts w:eastAsiaTheme="minorHAnsi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eastAsiaTheme="minorHAnsi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  <w:rPr>
      <w:rFonts w:eastAsiaTheme="minorHAnsi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8E4F7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4F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5BBE7-285A-4A3E-824B-E80F59D2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4</cp:revision>
  <cp:lastPrinted>2025-12-03T10:38:00Z</cp:lastPrinted>
  <dcterms:created xsi:type="dcterms:W3CDTF">2025-12-03T08:37:00Z</dcterms:created>
  <dcterms:modified xsi:type="dcterms:W3CDTF">2026-07-13T11:28:00Z</dcterms:modified>
</cp:coreProperties>
</file>